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F8E8" w14:textId="1F260A19" w:rsidR="0017553F" w:rsidRPr="0017553F" w:rsidRDefault="0017553F" w:rsidP="0017553F">
      <w:r w:rsidRPr="0017553F">
        <w:rPr>
          <w:b/>
          <w:bCs/>
        </w:rPr>
        <w:t xml:space="preserve">Regulamin uczestnictwa w spotkaniach warsztatowych Lokalnego Klubu 555 </w:t>
      </w:r>
      <w:r>
        <w:t>Grodzisk Mazowiecki</w:t>
      </w:r>
    </w:p>
    <w:p w14:paraId="46718BB6" w14:textId="77777777" w:rsidR="0017553F" w:rsidRPr="0017553F" w:rsidRDefault="0017553F" w:rsidP="0017553F">
      <w:r w:rsidRPr="0017553F">
        <w:rPr>
          <w:b/>
          <w:bCs/>
        </w:rPr>
        <w:t>Wstęp</w:t>
      </w:r>
    </w:p>
    <w:p w14:paraId="0D099E23" w14:textId="7FAF4E0C" w:rsidR="0017553F" w:rsidRPr="0017553F" w:rsidRDefault="0017553F" w:rsidP="0017553F">
      <w:r w:rsidRPr="0017553F">
        <w:t xml:space="preserve">Niniejszy Regulamin uczestnictwa w spotkaniach warsztatowych Lokalnego Klubu 555 </w:t>
      </w:r>
      <w:r>
        <w:t xml:space="preserve">Grodzisk Mazowiecki </w:t>
      </w:r>
      <w:r w:rsidRPr="0017553F">
        <w:t>(dalej jako: „</w:t>
      </w:r>
      <w:r w:rsidRPr="0017553F">
        <w:rPr>
          <w:b/>
          <w:bCs/>
        </w:rPr>
        <w:t>Regulamin uczestnictwa w Klubie</w:t>
      </w:r>
      <w:r w:rsidRPr="0017553F">
        <w:t>”) określa prawa i obowiązki Sprzedawcy będącego w rozumieniu niniejszego Regulaminu uczestnictwa w Klubie również Organizatorem (dalej jako: „</w:t>
      </w:r>
      <w:r w:rsidRPr="0017553F">
        <w:rPr>
          <w:b/>
          <w:bCs/>
        </w:rPr>
        <w:t>Sprzedawca</w:t>
      </w:r>
      <w:r w:rsidRPr="0017553F">
        <w:t>” lub „</w:t>
      </w:r>
      <w:r w:rsidRPr="0017553F">
        <w:rPr>
          <w:b/>
          <w:bCs/>
        </w:rPr>
        <w:t>Organizator</w:t>
      </w:r>
      <w:r w:rsidRPr="0017553F">
        <w:t>”) oraz Klienta będącego w rozumieniu niniejszego Regulaminu uczestnictwa w Klubie również Uczestnikiem (dalej jako: „</w:t>
      </w:r>
      <w:r w:rsidRPr="0017553F">
        <w:rPr>
          <w:b/>
          <w:bCs/>
        </w:rPr>
        <w:t>Klient</w:t>
      </w:r>
      <w:r w:rsidRPr="0017553F">
        <w:t>” lub „</w:t>
      </w:r>
      <w:r w:rsidRPr="0017553F">
        <w:rPr>
          <w:b/>
          <w:bCs/>
        </w:rPr>
        <w:t>Uczestnik</w:t>
      </w:r>
      <w:r w:rsidRPr="0017553F">
        <w:t xml:space="preserve">”) związane z udziałem Uczestnika w spotkaniach warsztatowych Lokalnego Klubu 555 </w:t>
      </w:r>
      <w:r>
        <w:t>Grodzisk Mazowiecki</w:t>
      </w:r>
      <w:r w:rsidRPr="0017553F">
        <w:t xml:space="preserve"> (dalej jako: „Warsztat” lub „Usługa”).</w:t>
      </w:r>
    </w:p>
    <w:p w14:paraId="45045019" w14:textId="480CF1D7" w:rsidR="0017553F" w:rsidRPr="0017553F" w:rsidRDefault="0017553F" w:rsidP="0017553F">
      <w:r w:rsidRPr="0017553F">
        <w:t xml:space="preserve">Organizatorem spotkań warsztatowych Lokalnego Klubu 555 </w:t>
      </w:r>
      <w:r>
        <w:t>Grodzisk Mazowiecki</w:t>
      </w:r>
      <w:r w:rsidRPr="0017553F">
        <w:t xml:space="preserve"> (dalej jako “</w:t>
      </w:r>
      <w:r w:rsidRPr="0017553F">
        <w:rPr>
          <w:b/>
          <w:bCs/>
        </w:rPr>
        <w:t>Lokalny Klubu 555</w:t>
      </w:r>
      <w:r w:rsidRPr="0017553F">
        <w:t>”) jest: </w:t>
      </w:r>
      <w:r>
        <w:t>Alicja Czaplicka</w:t>
      </w:r>
      <w:r w:rsidRPr="0017553F">
        <w:t>, prowadząc</w:t>
      </w:r>
      <w:r>
        <w:t>ym</w:t>
      </w:r>
      <w:r w:rsidRPr="0017553F">
        <w:t xml:space="preserve"> działalność gospodarczą pod firmą </w:t>
      </w:r>
      <w:r>
        <w:t>AC.EM Alicja Czaplicka</w:t>
      </w:r>
      <w:r w:rsidRPr="0017553F">
        <w:t>, z siedzibą przy ul.</w:t>
      </w:r>
      <w:r>
        <w:t xml:space="preserve"> Okulickiego 20a/2</w:t>
      </w:r>
      <w:r w:rsidRPr="0017553F">
        <w:t xml:space="preserve">, </w:t>
      </w:r>
      <w:r>
        <w:t>05-827 Grodzisk Mazowiecki</w:t>
      </w:r>
      <w:r w:rsidRPr="0017553F">
        <w:t>, wpisanym do Centralnej Ewidencji i Informacji o Działalności Gospodarczej</w:t>
      </w:r>
      <w:r w:rsidR="00544B51">
        <w:t>,</w:t>
      </w:r>
      <w:r w:rsidRPr="0017553F">
        <w:t xml:space="preserve"> posiadającym NIP: </w:t>
      </w:r>
      <w:r w:rsidR="006558F6">
        <w:t>529 172 85</w:t>
      </w:r>
      <w:r w:rsidR="003A687E">
        <w:t xml:space="preserve"> 29</w:t>
      </w:r>
      <w:r w:rsidRPr="0017553F">
        <w:t xml:space="preserve">, REGON: </w:t>
      </w:r>
      <w:r w:rsidR="00D5585A" w:rsidRPr="00D5585A">
        <w:t>541010525</w:t>
      </w:r>
      <w:r w:rsidRPr="0017553F">
        <w:t xml:space="preserve">, adres e-mail: </w:t>
      </w:r>
      <w:r w:rsidR="00544B51">
        <w:t>alicja.czaplicka0520@gmail.com</w:t>
      </w:r>
    </w:p>
    <w:p w14:paraId="5181AF70" w14:textId="77777777" w:rsidR="0017553F" w:rsidRPr="0017553F" w:rsidRDefault="0017553F" w:rsidP="0017553F">
      <w:r w:rsidRPr="0017553F">
        <w:rPr>
          <w:b/>
          <w:bCs/>
        </w:rPr>
        <w:t>§1 Definicje</w:t>
      </w:r>
    </w:p>
    <w:p w14:paraId="77344C27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Subskrypcja</w:t>
      </w:r>
      <w:r w:rsidRPr="0017553F">
        <w:t> – ograniczone czasowo uprawnienie Klienta do korzystania z określonych świadczeń Sprzedawcy w Okresie Dostępu, obejmujących Treści Cyfrowe i Usługi Cyfrowe oraz uczestnictwo w spotkaniach warsztatowych Lokalnego Klubu 555.</w:t>
      </w:r>
    </w:p>
    <w:p w14:paraId="2C5A66A9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Treści Cyfrowe</w:t>
      </w:r>
      <w:r w:rsidRPr="0017553F">
        <w:t> – materiały edukacyjne w postaci cyfrowej, w tym e-booki, nagrania audio i wideo, prezentacje, materiały szkoleniowe i interaktywne kursy sygnowane przez Klub 555.</w:t>
      </w:r>
    </w:p>
    <w:p w14:paraId="232129DA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Usługi Cyfrowe</w:t>
      </w:r>
      <w:r w:rsidRPr="0017553F">
        <w:t> – usługi umożliwiające Klientowi dostęp do, przechowywanie, przetwarzanie lub korzystanie z Treści Cyfrowych.</w:t>
      </w:r>
    </w:p>
    <w:p w14:paraId="4A4F5C79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Konsument</w:t>
      </w:r>
      <w:r w:rsidRPr="0017553F">
        <w:t> – osoba fizyczna dokonująca zakupu Subskrypcji na potrzeby niezwiązane bezpośrednio z jej działalnością gospodarczą lub zawodową, a także przedsiębiorca jednoosobowy, dokonujący zakupu Subskrypcji na potrzeby niezwiązane bezpośrednio z wykonywaną działalnością zawodową.</w:t>
      </w:r>
    </w:p>
    <w:p w14:paraId="619B6459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Klub 555</w:t>
      </w:r>
      <w:r w:rsidRPr="0017553F">
        <w:t xml:space="preserve"> – organizacja o charakterze edukacyjnym, posiadająca odrębną tożsamość prawną i operacyjną, której celem jest rozwój kompetencji i umiejętności osobistych uczestników. Dane Klubu 555 dostępne są na stronie internetowej </w:t>
      </w:r>
      <w:hyperlink r:id="rId5" w:history="1">
        <w:r w:rsidRPr="0017553F">
          <w:rPr>
            <w:rStyle w:val="Hipercze"/>
          </w:rPr>
          <w:t>www.klub555.pl</w:t>
        </w:r>
      </w:hyperlink>
      <w:r w:rsidRPr="0017553F">
        <w:t xml:space="preserve"> prowadzonego przez Heksagon sp. z o.o. z siedzibą  w Katowicach przy ulicy Mickiewicza 29 zarejestrowana w Sądzie Rejonowym w Gliwicach. X Wydział Gospodarczy pod numerem KRS 0000326312. Klub 555 sygnuje i udostępnia Treści Cyfrowe oraz organizuje Szkolenia dostępne w ramach Subskrypcji.</w:t>
      </w:r>
    </w:p>
    <w:p w14:paraId="216594BB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lastRenderedPageBreak/>
        <w:t>Lokalny Klub 555</w:t>
      </w:r>
      <w:r w:rsidRPr="0017553F">
        <w:t> – regionalna społeczność uczestników i słuchaczy z określonego obszaru (np. miasta lub województwa), którzy biorą udział w spotkaniach warsztatowych Lokalnego Klubu 555.</w:t>
      </w:r>
    </w:p>
    <w:p w14:paraId="5107A113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Zewnętrzny Dostawca</w:t>
      </w:r>
      <w:r w:rsidRPr="0017553F">
        <w:t> – podmiot zewnętrzny świadczący usługi na rzecz Sprzedawcy, w tym w zakresie płatności elektronicznych, obsługi technicznej lub dostarczania Treści Cyfrowych.</w:t>
      </w:r>
    </w:p>
    <w:p w14:paraId="2CBB3942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Licencja</w:t>
      </w:r>
      <w:r w:rsidRPr="0017553F">
        <w:t>– niewyłączna, nieprzenoszalna, ograniczona licencja udzielana Klientowi na czas trwania Subskrypcji, uprawniająca wyłącznie do korzystania z Treści Cyfrowych na własny użytek, zgodnie z ich przeznaczeniem. Licencja nie obejmuje prawa do kopiowania, modyfikowania, udostępniania, rozpowszechniania ani wykorzystywania Treści Cyfrowych w celach komercyjnych lub zawodowych bez uprzedniej pisemnej zgody Sprzedawcy.</w:t>
      </w:r>
    </w:p>
    <w:p w14:paraId="25906D46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>Okres Dostępu</w:t>
      </w:r>
      <w:r w:rsidRPr="0017553F">
        <w:t> – okres, w którym Klient jest uprawniony do korzystania z Subskrypcji, obejmujący jeden miesiąc lub sześć miesięcy lub dwanaście miesięcy, zgodnie z wyborem dokonanym przez Klienta przy zakupie Subskrypcji.</w:t>
      </w:r>
    </w:p>
    <w:p w14:paraId="30BCD72B" w14:textId="77777777" w:rsidR="0017553F" w:rsidRPr="0017553F" w:rsidRDefault="0017553F" w:rsidP="0017553F">
      <w:pPr>
        <w:numPr>
          <w:ilvl w:val="0"/>
          <w:numId w:val="1"/>
        </w:numPr>
      </w:pPr>
      <w:r w:rsidRPr="0017553F">
        <w:rPr>
          <w:b/>
          <w:bCs/>
        </w:rPr>
        <w:t xml:space="preserve">RODO </w:t>
      </w:r>
      <w:r w:rsidRPr="0017553F">
        <w:t>– rozporządzenie Parlamentu Europejskiego i Rady (UE) 2016/679 z dnia 27 kwietnia 2016 r. w sprawie ochrony osób fizycznych w związku z przetwarzaniem danych osobowych i w sprawie swobodnego przepływu takich danych oraz uchylenia dyrektywy 95/46/WE (ogólne rozporządzenie o ochronie danych).</w:t>
      </w:r>
    </w:p>
    <w:p w14:paraId="788A2CA0" w14:textId="77777777" w:rsidR="004C3C62" w:rsidRDefault="004C3C62" w:rsidP="0017553F">
      <w:pPr>
        <w:rPr>
          <w:b/>
          <w:bCs/>
        </w:rPr>
      </w:pPr>
    </w:p>
    <w:p w14:paraId="65E692AD" w14:textId="3F609D95" w:rsidR="0017553F" w:rsidRPr="0017553F" w:rsidRDefault="0017553F" w:rsidP="0017553F">
      <w:r w:rsidRPr="0017553F">
        <w:rPr>
          <w:b/>
          <w:bCs/>
        </w:rPr>
        <w:t>§2 Przedmiot Subskrypcji</w:t>
      </w:r>
    </w:p>
    <w:p w14:paraId="5995E105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Organizator zobowiązuje się do umożliwienia Klientowi uczestnictwa w spotkaniach warsztatowych Lokalnego Klubu 555 przez Okres Dostępu wynoszący odpowiednio jeden miesiąc lub sześć miesięcy lub dwanaście miesięcy</w:t>
      </w:r>
      <w:r w:rsidRPr="0017553F">
        <w:rPr>
          <w:b/>
          <w:bCs/>
        </w:rPr>
        <w:t>,</w:t>
      </w:r>
      <w:r w:rsidRPr="0017553F">
        <w:t xml:space="preserve"> zgodnie z wyborem dokonanym przez Klienta przy zakupie Subskrypcji. Klient zobowiązuje się do korzystania z udostępnionych Treści Cyfrowych i Szkoleń zgodnie z ich przeznaczeniem oraz zasadami określonymi w Regulaminie uczestnictwa w Klubie.</w:t>
      </w:r>
    </w:p>
    <w:p w14:paraId="65E6656A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Rodzaj, ilość i formę dostarczanych Treści Cyfrowych określa Klub 555 i Organizator.</w:t>
      </w:r>
    </w:p>
    <w:p w14:paraId="52CD833A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W ramach Subskrypcji Klient ma prawo do uczestnictwa w spotkaniach warsztatowych Lokalnego Klubów 555 organizowanych minimum raz w miesiącu stacjonarnie oraz szkoleniach online prowadzonych na żywo przez ekspertów sygnowanych przez Klub 555.</w:t>
      </w:r>
    </w:p>
    <w:p w14:paraId="31301B3E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Treści Cyfrowe dostarczane w ramach Subskrypcji mają charakter edukacyjny i służą rozwojowi kompetencji osobistych Klienta. Nie stanowią one indywidualnej porady inwestycyjnej, finansowej, prawnej, zdrowotnej ani terapeutycznej.</w:t>
      </w:r>
    </w:p>
    <w:p w14:paraId="1D91E4D4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lastRenderedPageBreak/>
        <w:t>Usługi świadczone przez Sprzedawcę nie zastępują konsultacji ze specjalistami takimi jak doradcy finansowi, psychologowie, prawnicy czy lekarze.</w:t>
      </w:r>
    </w:p>
    <w:p w14:paraId="0104618D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Sprzedawca może udostępniać Treści Cyfrowe stopniowo, według określonego harmonogramu. O rodzaju, liczbie oraz częstotliwości przekazywania Treści Cyfrowych decyduje Klub 555 i Sprzedawca.</w:t>
      </w:r>
    </w:p>
    <w:p w14:paraId="201F0B1B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Część Treści Cyfrowych, w tym szkolenia online, może być organizowana jako odrębne wydarzenia wymagające aktywnego uczestnictwa Klienta w wyznaczonym terminie. Jeśli Klient nie może wziąć udziału w szkoleniu, może uzyskać dostęp do jego zapisu pod warunkiem, że Organizator zdecyduje się zapis wykonać i go udostępnić.</w:t>
      </w:r>
    </w:p>
    <w:p w14:paraId="61F9DD14" w14:textId="77777777" w:rsidR="0017553F" w:rsidRPr="0017553F" w:rsidRDefault="0017553F" w:rsidP="0017553F">
      <w:pPr>
        <w:numPr>
          <w:ilvl w:val="0"/>
          <w:numId w:val="2"/>
        </w:numPr>
      </w:pPr>
      <w:r w:rsidRPr="0017553F">
        <w:t>Brak uczestnictwa Klienta w spotkaniach organizowanych w ramach Subskrypcji nie uprawnia go do roszczeń wobec Sprzedawcy ani Klubu 555, w tym żądania zwrotu wynagrodzenia czy organizacji szkolenia w innym terminie.</w:t>
      </w:r>
    </w:p>
    <w:p w14:paraId="49A33E8A" w14:textId="77777777" w:rsidR="0017553F" w:rsidRPr="0017553F" w:rsidRDefault="0017553F" w:rsidP="0017553F">
      <w:r w:rsidRPr="0017553F">
        <w:rPr>
          <w:b/>
          <w:bCs/>
        </w:rPr>
        <w:t>§3 Zasady uczestnictwa w spotkaniach warsztatowych Lokalnego Klubu 555</w:t>
      </w:r>
    </w:p>
    <w:p w14:paraId="16A31671" w14:textId="77777777" w:rsidR="0017553F" w:rsidRPr="0017553F" w:rsidRDefault="0017553F" w:rsidP="0017553F">
      <w:pPr>
        <w:numPr>
          <w:ilvl w:val="0"/>
          <w:numId w:val="3"/>
        </w:numPr>
      </w:pPr>
      <w:r w:rsidRPr="0017553F">
        <w:t>Sprzedawca rozpocznie świadczenie usług zgodnie z Regulaminem uczestnictwa w Klubie po dokonaniu przez Klienta zapłaty za Okres Dostępu.</w:t>
      </w:r>
    </w:p>
    <w:p w14:paraId="09A0AC85" w14:textId="77777777" w:rsidR="0017553F" w:rsidRPr="0017553F" w:rsidRDefault="0017553F" w:rsidP="0017553F">
      <w:pPr>
        <w:numPr>
          <w:ilvl w:val="0"/>
          <w:numId w:val="3"/>
        </w:numPr>
      </w:pPr>
      <w:r w:rsidRPr="0017553F">
        <w:t>Klient oświadcza, iż jest świadomy, że wszelkie udostępniane mu materiały szkoleniowe, w tym Treści Cyfrowe i inne treści przygotowane przez Sprzedawcę w ramach niniejszego Regulaminu, podlegają ochronie zgodnie z właściwymi przepisami prawa własności intelektualnej. Klient zobowiązuje się do nienaruszania tych praw pod rygorem odpowiedzialności, w tym odszkodowawczej, przewidzianej w odpowiednich przepisach prawa.</w:t>
      </w:r>
    </w:p>
    <w:p w14:paraId="74071805" w14:textId="77777777" w:rsidR="0017553F" w:rsidRPr="0017553F" w:rsidRDefault="0017553F" w:rsidP="0017553F">
      <w:pPr>
        <w:numPr>
          <w:ilvl w:val="0"/>
          <w:numId w:val="3"/>
        </w:numPr>
      </w:pPr>
      <w:r w:rsidRPr="0017553F">
        <w:t>Klientowi udzielana jest niewyłączna, nieprzenoszalna Licencja na korzystanie z Treści Cyfrowych wyłącznie na własny użytek i wyłącznie na czas trwania Okresu Dostępu. Klient nie jest uprawniony do kopiowania, modyfikowania, udostępniania, odsprzedawania ani w jakikolwiek inny sposób rozpowszechniania Treści Cyfrowych.</w:t>
      </w:r>
    </w:p>
    <w:p w14:paraId="4F317060" w14:textId="77777777" w:rsidR="0017553F" w:rsidRPr="0017553F" w:rsidRDefault="0017553F" w:rsidP="0017553F">
      <w:pPr>
        <w:numPr>
          <w:ilvl w:val="0"/>
          <w:numId w:val="3"/>
        </w:numPr>
      </w:pPr>
      <w:r w:rsidRPr="0017553F">
        <w:t>Klient zobowiązuje się w szczególności do: a) nie dokonywania ani redystrybuowania nagrań ze spotkań warsztatowych Lokalnego Klubu 555 lub Klubu 555, b) nierozpowszechniania i nieudostępniania osobom trzecim żadnych materiałów szkoleniowych otrzymanych w związku z przedmiotem Subskrypcji lub przy okazji wykonywania Umowy.</w:t>
      </w:r>
    </w:p>
    <w:p w14:paraId="36B0F6C1" w14:textId="77777777" w:rsidR="0017553F" w:rsidRPr="0017553F" w:rsidRDefault="0017553F" w:rsidP="0017553F">
      <w:pPr>
        <w:numPr>
          <w:ilvl w:val="0"/>
          <w:numId w:val="3"/>
        </w:numPr>
      </w:pPr>
      <w:r w:rsidRPr="0017553F">
        <w:t>Mając na uwadze, iż w działalności Sprzedawcy kluczowy jest wizerunek, a świadczone usługi opierają się na swego rodzaju zaufaniu, Klient zobowiązuje się do przestrzegania polityk Klubu 555, w tym regulaminu dostępnych pod adresem </w:t>
      </w:r>
      <w:hyperlink r:id="rId6" w:history="1">
        <w:r w:rsidRPr="0017553F">
          <w:rPr>
            <w:rStyle w:val="Hipercze"/>
          </w:rPr>
          <w:t>https://klub555.pl/regulamin-klubu-555/</w:t>
        </w:r>
      </w:hyperlink>
      <w:r w:rsidRPr="0017553F">
        <w:t xml:space="preserve"> oraz dbania o dobre imię, wizerunek i renomę Klubu 555 oraz Lokalnego Klubu 555.</w:t>
      </w:r>
    </w:p>
    <w:p w14:paraId="4DE5F0E8" w14:textId="29680FDB" w:rsidR="0017553F" w:rsidRDefault="0017553F" w:rsidP="00FD521F">
      <w:pPr>
        <w:numPr>
          <w:ilvl w:val="0"/>
          <w:numId w:val="3"/>
        </w:numPr>
      </w:pPr>
      <w:r w:rsidRPr="0017553F">
        <w:lastRenderedPageBreak/>
        <w:t>Klient zobowiązuje się do niezwłocznego informowania Sprzedawcy o wszelkich zmianach swoich danych teleadresowych, niezbędnych do realizacji przedmiotu Subskrypcji, poprzez wiadomość e-mail na adres email Sprzedawcy podany powyżej we Wstępie do Regulaminu.</w:t>
      </w:r>
    </w:p>
    <w:p w14:paraId="3D89D850" w14:textId="77777777" w:rsidR="00C3240C" w:rsidRPr="0017553F" w:rsidRDefault="00C3240C" w:rsidP="00C3240C">
      <w:pPr>
        <w:ind w:left="720"/>
      </w:pPr>
    </w:p>
    <w:p w14:paraId="0957CE59" w14:textId="5C10E24F" w:rsidR="0017553F" w:rsidRPr="0017553F" w:rsidRDefault="0017553F" w:rsidP="0017553F">
      <w:r w:rsidRPr="0017553F">
        <w:rPr>
          <w:b/>
          <w:bCs/>
        </w:rPr>
        <w:t>§4 Umowa zakupu Subskrypcji</w:t>
      </w:r>
    </w:p>
    <w:p w14:paraId="0893EC8D" w14:textId="77777777" w:rsidR="0017553F" w:rsidRPr="0017553F" w:rsidRDefault="0017553F" w:rsidP="0017553F">
      <w:pPr>
        <w:numPr>
          <w:ilvl w:val="0"/>
          <w:numId w:val="4"/>
        </w:numPr>
      </w:pPr>
      <w:r w:rsidRPr="0017553F">
        <w:t>Umowa zakupu Subskrypcji (dalej jako: „</w:t>
      </w:r>
      <w:r w:rsidRPr="0017553F">
        <w:rPr>
          <w:b/>
          <w:bCs/>
        </w:rPr>
        <w:t>Umowa</w:t>
      </w:r>
      <w:r w:rsidRPr="0017553F">
        <w:t>”) zostaje zawarta z chwilą skutecznego dokonania płatności przez Uczestnika za wybrany Okres Dostępu.</w:t>
      </w:r>
    </w:p>
    <w:p w14:paraId="2DE683E3" w14:textId="77777777" w:rsidR="0017553F" w:rsidRPr="0017553F" w:rsidRDefault="0017553F" w:rsidP="0017553F">
      <w:pPr>
        <w:numPr>
          <w:ilvl w:val="0"/>
          <w:numId w:val="4"/>
        </w:numPr>
      </w:pPr>
      <w:r w:rsidRPr="0017553F">
        <w:t>Cena zakupu Subskrypcji wynosi odpowiednio:</w:t>
      </w:r>
    </w:p>
    <w:p w14:paraId="7F5E6ACF" w14:textId="1EE0E448" w:rsidR="0017553F" w:rsidRPr="0017553F" w:rsidRDefault="00EA02C2" w:rsidP="0017553F">
      <w:pPr>
        <w:numPr>
          <w:ilvl w:val="1"/>
          <w:numId w:val="5"/>
        </w:numPr>
      </w:pPr>
      <w:r>
        <w:rPr>
          <w:b/>
          <w:bCs/>
        </w:rPr>
        <w:t>299</w:t>
      </w:r>
      <w:r w:rsidR="0017553F" w:rsidRPr="0017553F">
        <w:t xml:space="preserve"> zł brutto - </w:t>
      </w:r>
      <w:r w:rsidR="0017553F" w:rsidRPr="0017553F">
        <w:rPr>
          <w:b/>
          <w:bCs/>
        </w:rPr>
        <w:t xml:space="preserve">Cena regularna </w:t>
      </w:r>
      <w:r w:rsidR="0017553F" w:rsidRPr="0017553F">
        <w:t>za Okres Dostępu wynoszący jeden (1) miesiąc’</w:t>
      </w:r>
    </w:p>
    <w:p w14:paraId="6434951D" w14:textId="6969F17E" w:rsidR="0017553F" w:rsidRPr="0017553F" w:rsidRDefault="00B538A5" w:rsidP="0017553F">
      <w:pPr>
        <w:numPr>
          <w:ilvl w:val="1"/>
          <w:numId w:val="6"/>
        </w:numPr>
      </w:pPr>
      <w:r>
        <w:rPr>
          <w:b/>
          <w:bCs/>
        </w:rPr>
        <w:t xml:space="preserve">1476 </w:t>
      </w:r>
      <w:r w:rsidR="0017553F" w:rsidRPr="0017553F">
        <w:t xml:space="preserve">zł brutto - </w:t>
      </w:r>
      <w:r w:rsidR="0017553F" w:rsidRPr="0017553F">
        <w:rPr>
          <w:b/>
          <w:bCs/>
        </w:rPr>
        <w:t xml:space="preserve">Cena promocyjna </w:t>
      </w:r>
      <w:r w:rsidR="0017553F" w:rsidRPr="0017553F">
        <w:t xml:space="preserve">za Okres Dostępu wynoszący sześć (6) miesięcy (tj. cena promocyjna za każdy z 6 miesięcy wynosi </w:t>
      </w:r>
      <w:r w:rsidR="009F0264">
        <w:t>246 zł</w:t>
      </w:r>
      <w:r w:rsidR="0017553F" w:rsidRPr="0017553F">
        <w:t xml:space="preserve">, podczas gdy cena regularna za okres dostępu wynoszący 1 miesiąc to </w:t>
      </w:r>
      <w:r w:rsidR="009F0264">
        <w:t>299 zł</w:t>
      </w:r>
      <w:r w:rsidR="00495AA3">
        <w:t>)</w:t>
      </w:r>
      <w:r w:rsidR="0017553F" w:rsidRPr="0017553F">
        <w:t>.</w:t>
      </w:r>
    </w:p>
    <w:p w14:paraId="50495493" w14:textId="0BA58EF5" w:rsidR="0017553F" w:rsidRPr="0017553F" w:rsidRDefault="00495AA3" w:rsidP="0017553F">
      <w:pPr>
        <w:numPr>
          <w:ilvl w:val="1"/>
          <w:numId w:val="7"/>
        </w:numPr>
      </w:pPr>
      <w:r>
        <w:rPr>
          <w:b/>
          <w:bCs/>
        </w:rPr>
        <w:t>2388</w:t>
      </w:r>
      <w:r w:rsidR="0017553F" w:rsidRPr="0017553F">
        <w:t xml:space="preserve"> zł brutto - </w:t>
      </w:r>
      <w:r w:rsidR="0017553F" w:rsidRPr="0017553F">
        <w:rPr>
          <w:b/>
          <w:bCs/>
        </w:rPr>
        <w:t xml:space="preserve">Cena promocyjna </w:t>
      </w:r>
      <w:r w:rsidR="0017553F" w:rsidRPr="0017553F">
        <w:t xml:space="preserve">za Okres Dostępu wynoszący dwanaście (12) miesięcy (tj. cena promocyjna za każdy z </w:t>
      </w:r>
      <w:r>
        <w:t>12</w:t>
      </w:r>
      <w:r w:rsidR="0017553F" w:rsidRPr="0017553F">
        <w:t xml:space="preserve"> miesięcy wynosi </w:t>
      </w:r>
      <w:r>
        <w:t>199 zł</w:t>
      </w:r>
      <w:r w:rsidR="0017553F" w:rsidRPr="0017553F">
        <w:t xml:space="preserve">, podczas gdy cena regularna za okres dostępu wynoszący 1 miesiąc to </w:t>
      </w:r>
      <w:r>
        <w:t>299 zł)</w:t>
      </w:r>
      <w:r w:rsidR="0017553F" w:rsidRPr="0017553F">
        <w:t>.</w:t>
      </w:r>
    </w:p>
    <w:p w14:paraId="283E597B" w14:textId="6BDA9D1F" w:rsidR="0017553F" w:rsidRPr="0017553F" w:rsidRDefault="0017553F" w:rsidP="0017553F">
      <w:pPr>
        <w:numPr>
          <w:ilvl w:val="0"/>
          <w:numId w:val="4"/>
        </w:numPr>
      </w:pPr>
      <w:r w:rsidRPr="0017553F">
        <w:t>Cena zakupu Subskrypcji nie obejmuje [kosztów organizacji spotkań stacjonarnych Lokalnego Klubu 555 –  kosztów dojazdu Uczestnika, jego zakwaterowania, wyżywienia oraz żadnych innych kosztów (parking). Uczestnik pokrywa ww. koszty we własnym zakresie.</w:t>
      </w:r>
    </w:p>
    <w:p w14:paraId="7AFB817F" w14:textId="77777777" w:rsidR="0017553F" w:rsidRPr="0017553F" w:rsidRDefault="0017553F" w:rsidP="0017553F">
      <w:pPr>
        <w:numPr>
          <w:ilvl w:val="0"/>
          <w:numId w:val="4"/>
        </w:numPr>
      </w:pPr>
      <w:r w:rsidRPr="0017553F">
        <w:t>Dokonanie zakupu Subskrypcji przez Uczestnika jest równoznaczne z akceptacją przez niego warunków niniejszego Regulaminu uczestnictwa w Klubie.</w:t>
      </w:r>
    </w:p>
    <w:p w14:paraId="1DA3DFB9" w14:textId="224E9EB7" w:rsidR="0017553F" w:rsidRPr="0017553F" w:rsidRDefault="0017553F" w:rsidP="0017553F">
      <w:pPr>
        <w:numPr>
          <w:ilvl w:val="0"/>
          <w:numId w:val="4"/>
        </w:numPr>
      </w:pPr>
      <w:r w:rsidRPr="0017553F">
        <w:t xml:space="preserve">Dostępne formy płatności: a) przelew bankowy na podstawie faktury VAT lub rachunku;  </w:t>
      </w:r>
      <w:r w:rsidR="001168A4">
        <w:t>b</w:t>
      </w:r>
      <w:r w:rsidRPr="0017553F">
        <w:t>) płatność za pośrednictwem systemu</w:t>
      </w:r>
      <w:r w:rsidR="00FF78B0">
        <w:t xml:space="preserve"> Evenea</w:t>
      </w:r>
      <w:r w:rsidRPr="0017553F">
        <w:t> </w:t>
      </w:r>
    </w:p>
    <w:p w14:paraId="32CA75FA" w14:textId="77777777" w:rsidR="0017553F" w:rsidRPr="0017553F" w:rsidRDefault="0017553F" w:rsidP="0017553F">
      <w:pPr>
        <w:numPr>
          <w:ilvl w:val="0"/>
          <w:numId w:val="4"/>
        </w:numPr>
      </w:pPr>
      <w:r w:rsidRPr="0017553F">
        <w:t>W przypadku wyboru formy płatności przelewem bankowym faktury VAT lub rachunki będą przekazywane elektronicznie, na adres e-mail wskazany przez Klienta przy zakupie, na co Klient niniejszym wyraża zgodę.</w:t>
      </w:r>
    </w:p>
    <w:p w14:paraId="1C1CD363" w14:textId="77777777" w:rsidR="0017553F" w:rsidRPr="0017553F" w:rsidRDefault="0017553F" w:rsidP="0017553F">
      <w:r w:rsidRPr="0017553F">
        <w:rPr>
          <w:b/>
          <w:bCs/>
        </w:rPr>
        <w:t>§4 Umowa zakupu Subskrypcji  [Używasz kiedy uwzględniasz koszty logistyczne w cenie abonamentu]</w:t>
      </w:r>
    </w:p>
    <w:p w14:paraId="18E62F18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Umowa zakupu Subskrypcji (dalej jako: „</w:t>
      </w:r>
      <w:r w:rsidRPr="0017553F">
        <w:rPr>
          <w:b/>
          <w:bCs/>
        </w:rPr>
        <w:t>Umowa</w:t>
      </w:r>
      <w:r w:rsidRPr="0017553F">
        <w:t>”) zostaje zawarta z chwilą skutecznego dokonania płatności przez Uczestnika za wybrany Okres Dostępu.</w:t>
      </w:r>
    </w:p>
    <w:p w14:paraId="51A9730D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Subskrypcja może być zakupiona na Okres Dostępu: 1 miesiąc, 6 miesięcy i 12 miesięcy.</w:t>
      </w:r>
    </w:p>
    <w:p w14:paraId="6CAF9090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Cena zakupu Subskrypcji wynosi odpowiednio:</w:t>
      </w:r>
    </w:p>
    <w:p w14:paraId="2649D229" w14:textId="77777777" w:rsidR="0017553F" w:rsidRPr="0017553F" w:rsidRDefault="0017553F" w:rsidP="0017553F">
      <w:pPr>
        <w:numPr>
          <w:ilvl w:val="1"/>
          <w:numId w:val="9"/>
        </w:numPr>
      </w:pPr>
      <w:r w:rsidRPr="0017553F">
        <w:rPr>
          <w:u w:val="single"/>
        </w:rPr>
        <w:lastRenderedPageBreak/>
        <w:t>Subskrypcja za Okres Dostępu na jeden (1) miesiąc</w:t>
      </w:r>
    </w:p>
    <w:p w14:paraId="79102D75" w14:textId="77777777" w:rsidR="0017553F" w:rsidRPr="0017553F" w:rsidRDefault="0017553F" w:rsidP="0017553F">
      <w:pPr>
        <w:numPr>
          <w:ilvl w:val="2"/>
          <w:numId w:val="10"/>
        </w:numPr>
      </w:pPr>
      <w:r w:rsidRPr="0017553F">
        <w:rPr>
          <w:b/>
          <w:bCs/>
        </w:rPr>
        <w:t>[xxx] zł brutto</w:t>
      </w:r>
      <w:r w:rsidRPr="0017553F">
        <w:t xml:space="preserve"> - (250 zł brutto koszt dostępu + [zzz] zł brutto kosztów logistycznych). </w:t>
      </w:r>
      <w:r w:rsidRPr="0017553F">
        <w:rPr>
          <w:b/>
          <w:bCs/>
        </w:rPr>
        <w:t>Cena promocyjna</w:t>
      </w:r>
      <w:r w:rsidRPr="0017553F">
        <w:t xml:space="preserve"> za Okres Dostępu jeden (1) miesiąc dotyczy zakupu w pierwszych trzech miesiącach działania Lokalnego Klubu 555 tj. do dnia [termin twojego 3 spotkania klubu]</w:t>
      </w:r>
    </w:p>
    <w:p w14:paraId="7CACD50A" w14:textId="77777777" w:rsidR="0017553F" w:rsidRPr="0017553F" w:rsidRDefault="0017553F" w:rsidP="0017553F">
      <w:pPr>
        <w:numPr>
          <w:ilvl w:val="2"/>
          <w:numId w:val="11"/>
        </w:numPr>
      </w:pPr>
      <w:r w:rsidRPr="0017553F">
        <w:rPr>
          <w:b/>
          <w:bCs/>
        </w:rPr>
        <w:t>[yyy] zł brutto</w:t>
      </w:r>
      <w:r w:rsidRPr="0017553F">
        <w:t xml:space="preserve"> – (280 zł brutto koszt dostępu + [zzz] zł brutto kosztów logistycznych). </w:t>
      </w:r>
      <w:r w:rsidRPr="0017553F">
        <w:rPr>
          <w:b/>
          <w:bCs/>
        </w:rPr>
        <w:t>Cena regularna</w:t>
      </w:r>
      <w:r w:rsidRPr="0017553F">
        <w:t>, po okresie promocji, tj. po [termin twojego 3 spotkania klubu]</w:t>
      </w:r>
    </w:p>
    <w:p w14:paraId="0D75E46F" w14:textId="77777777" w:rsidR="0017553F" w:rsidRPr="0017553F" w:rsidRDefault="0017553F" w:rsidP="0017553F">
      <w:pPr>
        <w:numPr>
          <w:ilvl w:val="1"/>
          <w:numId w:val="12"/>
        </w:numPr>
      </w:pPr>
      <w:r w:rsidRPr="0017553F">
        <w:rPr>
          <w:u w:val="single"/>
        </w:rPr>
        <w:t>Subskrypcja za Okres Dostępu sześć (6) miesięcy</w:t>
      </w:r>
    </w:p>
    <w:p w14:paraId="7EC93D47" w14:textId="77777777" w:rsidR="0017553F" w:rsidRPr="0017553F" w:rsidRDefault="0017553F" w:rsidP="0017553F">
      <w:pPr>
        <w:numPr>
          <w:ilvl w:val="2"/>
          <w:numId w:val="13"/>
        </w:numPr>
      </w:pPr>
      <w:r w:rsidRPr="0017553F">
        <w:rPr>
          <w:b/>
          <w:bCs/>
        </w:rPr>
        <w:t>[xx] zł brutto</w:t>
      </w:r>
      <w:r w:rsidRPr="0017553F">
        <w:t xml:space="preserve"> - (1 182 zł brutto koszt dostępu + [zz] zł brutto kosztów logistycznych) </w:t>
      </w:r>
      <w:r w:rsidRPr="0017553F">
        <w:rPr>
          <w:b/>
          <w:bCs/>
        </w:rPr>
        <w:t>Cena promocyjna</w:t>
      </w:r>
      <w:r w:rsidRPr="0017553F">
        <w:t xml:space="preserve"> (za każdy z 6 miesięcy wynosi [xx / 6] zł, podczas gdy cena regularna za okres dostępu wynoszący 1 miesiąc to [yyy] zł). Cena promocyjna za Okres Dostępu sześciu (6) miesięcy dotyczy zakupu dostępu w pierwszych trzech miesiącach działania Lokalnego Klubu 555 tj. do dnia [termin twojego 3 spotkania klubu]</w:t>
      </w:r>
    </w:p>
    <w:p w14:paraId="0940CD86" w14:textId="77777777" w:rsidR="0017553F" w:rsidRPr="0017553F" w:rsidRDefault="0017553F" w:rsidP="0017553F">
      <w:pPr>
        <w:numPr>
          <w:ilvl w:val="2"/>
          <w:numId w:val="14"/>
        </w:numPr>
      </w:pPr>
      <w:r w:rsidRPr="0017553F">
        <w:rPr>
          <w:b/>
          <w:bCs/>
        </w:rPr>
        <w:t>[yy] zł brutto</w:t>
      </w:r>
      <w:r w:rsidRPr="0017553F">
        <w:t xml:space="preserve"> - (1 320 zł brutto koszt dostępu + [zz] zł brutto kosztów logistycznych) </w:t>
      </w:r>
      <w:r w:rsidRPr="0017553F">
        <w:rPr>
          <w:b/>
          <w:bCs/>
        </w:rPr>
        <w:t>Cena regularna</w:t>
      </w:r>
      <w:r w:rsidRPr="0017553F">
        <w:t xml:space="preserve"> (za każdy z 6 miesięcy wynosi [yy / 6] zł, podczas gdy cena regularna za okres dostępu wynoszący 1 miesiąc to [yyy] zł). Cena dotyczy zakupu po okresie promocji, tj. po [termin twojego 3 spotkania klubu]</w:t>
      </w:r>
    </w:p>
    <w:p w14:paraId="1619438E" w14:textId="77777777" w:rsidR="0017553F" w:rsidRPr="0017553F" w:rsidRDefault="0017553F" w:rsidP="0017553F">
      <w:pPr>
        <w:numPr>
          <w:ilvl w:val="1"/>
          <w:numId w:val="15"/>
        </w:numPr>
      </w:pPr>
      <w:r w:rsidRPr="0017553F">
        <w:rPr>
          <w:u w:val="single"/>
        </w:rPr>
        <w:t>Subskrypcja za Okres Dostępu dwanastu (12) miesięcy</w:t>
      </w:r>
    </w:p>
    <w:p w14:paraId="62416910" w14:textId="77777777" w:rsidR="0017553F" w:rsidRPr="0017553F" w:rsidRDefault="0017553F" w:rsidP="0017553F">
      <w:pPr>
        <w:numPr>
          <w:ilvl w:val="2"/>
          <w:numId w:val="16"/>
        </w:numPr>
      </w:pPr>
      <w:r w:rsidRPr="0017553F">
        <w:rPr>
          <w:b/>
          <w:bCs/>
        </w:rPr>
        <w:t>[x] zł brutto</w:t>
      </w:r>
      <w:r w:rsidRPr="0017553F">
        <w:t xml:space="preserve"> - (1 800 zł brutto koszt dostępu + [z] zł brutto kosztów logistycznych) </w:t>
      </w:r>
      <w:r w:rsidRPr="0017553F">
        <w:rPr>
          <w:b/>
          <w:bCs/>
        </w:rPr>
        <w:t>Cena promocyjna</w:t>
      </w:r>
      <w:r w:rsidRPr="0017553F">
        <w:t xml:space="preserve"> (za każdy z 12 miesięcy wynosi [x / 12] zł, podczas gdy cena regularna za okres dostępu wynoszący 1 miesiąc to [yyy] zł). </w:t>
      </w:r>
      <w:r w:rsidRPr="0017553F">
        <w:br/>
        <w:t>Cena promocyjna za Okres Dostępu dwanastu (12) miesięcy dotyczy zakupu dostępu w pierwszych trzech miesiącach działania Lokalnego Klubu 555 tj. do dnia [termin twojego 3 spotkania klubu]</w:t>
      </w:r>
    </w:p>
    <w:p w14:paraId="026879C9" w14:textId="77777777" w:rsidR="0017553F" w:rsidRPr="0017553F" w:rsidRDefault="0017553F" w:rsidP="0017553F">
      <w:pPr>
        <w:numPr>
          <w:ilvl w:val="2"/>
          <w:numId w:val="17"/>
        </w:numPr>
      </w:pPr>
      <w:r w:rsidRPr="0017553F">
        <w:rPr>
          <w:b/>
          <w:bCs/>
        </w:rPr>
        <w:t>[y] zł brutto</w:t>
      </w:r>
      <w:r w:rsidRPr="0017553F">
        <w:t xml:space="preserve"> - (2 160 zł brutto koszt dostępu + [z] zł brutto kosztów logistycznych) </w:t>
      </w:r>
      <w:r w:rsidRPr="0017553F">
        <w:rPr>
          <w:b/>
          <w:bCs/>
        </w:rPr>
        <w:t>Cena regularna</w:t>
      </w:r>
      <w:r w:rsidRPr="0017553F">
        <w:t xml:space="preserve"> (za każdy z 12 miesięcy wynosi [y / 12] zł, podczas gdy cena regularna za okres dostępu wynoszący 1 miesiąc to [yyy] zł). Cena dotyczy zakupu po okresie promocji, tj. po [termin twojego 3 spotkania klubu]</w:t>
      </w:r>
    </w:p>
    <w:p w14:paraId="7D14C7DE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Cena zakupu Subskrypcji obejmuje koszty logistyczne</w:t>
      </w:r>
    </w:p>
    <w:p w14:paraId="2144842B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Cena zakupu Subskrypcji nie obejmuje kosztów dojazdu Uczestnika, jego zakwaterowania, wyżywienia oraz żadnych innych kosztów (parking). Uczestnik pokrywa ww. koszty we własnym zakresie.</w:t>
      </w:r>
    </w:p>
    <w:p w14:paraId="5C8F1B0B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Dokonanie zakupu Subskrypcji przez Uczestnika jest równoznaczne z akceptacją przez niego warunków niniejszego Regulaminu uczestnictwa w Klubie.</w:t>
      </w:r>
    </w:p>
    <w:p w14:paraId="790D6263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 xml:space="preserve">Dostępne formy płatności: [a) płatność za pośrednictwem platformy zakupowej evenea.pl, w tym płatności ratalnej obsługiwanej przez tę platformę; b) przelew </w:t>
      </w:r>
      <w:r w:rsidRPr="0017553F">
        <w:lastRenderedPageBreak/>
        <w:t>bankowy na podstawie faktury VAT lub rachunku; c) płatność kartą lub blikiem za pomocą przenośnego terminala płatniczego.</w:t>
      </w:r>
      <w:r w:rsidRPr="0017553F">
        <w:rPr>
          <w:b/>
          <w:bCs/>
        </w:rPr>
        <w:t xml:space="preserve"> </w:t>
      </w:r>
      <w:r w:rsidRPr="0017553F">
        <w:t xml:space="preserve">– </w:t>
      </w:r>
      <w:r w:rsidRPr="0017553F">
        <w:rPr>
          <w:i/>
          <w:iCs/>
        </w:rPr>
        <w:t>wykreślić lub wybrać w zależności od przypadku]</w:t>
      </w:r>
    </w:p>
    <w:p w14:paraId="118477AA" w14:textId="77777777" w:rsidR="0017553F" w:rsidRPr="0017553F" w:rsidRDefault="0017553F" w:rsidP="0017553F">
      <w:pPr>
        <w:numPr>
          <w:ilvl w:val="0"/>
          <w:numId w:val="8"/>
        </w:numPr>
      </w:pPr>
      <w:r w:rsidRPr="0017553F">
        <w:t>W przypadku wyboru formy płatności przelewem bankowym faktury VAT lub rachunki będą przekazywane elektronicznie, na adres e-mail wskazany przez Klienta przy zakupie, na co Klient niniejszym wyraża zgodę.</w:t>
      </w:r>
    </w:p>
    <w:p w14:paraId="21EF6670" w14:textId="77777777" w:rsidR="0017553F" w:rsidRPr="0017553F" w:rsidRDefault="0017553F" w:rsidP="0017553F">
      <w:r w:rsidRPr="0017553F">
        <w:rPr>
          <w:b/>
          <w:bCs/>
        </w:rPr>
        <w:t>§5 Rozwiązanie Umowy</w:t>
      </w:r>
    </w:p>
    <w:p w14:paraId="78399A92" w14:textId="77777777" w:rsidR="0017553F" w:rsidRPr="0017553F" w:rsidRDefault="0017553F" w:rsidP="0017553F">
      <w:pPr>
        <w:numPr>
          <w:ilvl w:val="0"/>
          <w:numId w:val="18"/>
        </w:numPr>
      </w:pPr>
      <w:r w:rsidRPr="0017553F">
        <w:t>W przypadku Umowy zawartej na okres dłuższy niż 1 miesiąc każda ze Stron może ją wypowiedzieć z zachowaniem</w:t>
      </w:r>
      <w:r w:rsidRPr="0017553F">
        <w:rPr>
          <w:b/>
          <w:bCs/>
        </w:rPr>
        <w:t xml:space="preserve"> </w:t>
      </w:r>
      <w:r w:rsidRPr="0017553F">
        <w:t>miesięcznego okresu wypowiedzenia.</w:t>
      </w:r>
    </w:p>
    <w:p w14:paraId="54EBC29B" w14:textId="77777777" w:rsidR="0017553F" w:rsidRPr="0017553F" w:rsidRDefault="0017553F" w:rsidP="0017553F">
      <w:pPr>
        <w:numPr>
          <w:ilvl w:val="0"/>
          <w:numId w:val="18"/>
        </w:numPr>
      </w:pPr>
      <w:r w:rsidRPr="0017553F">
        <w:t>Sprzedawca może wypowiedzieć Umowę bez zachowania okresu wypowiedzenia, o którym mowa w ustępie powyżej po uprzednim wezwaniu w formie dokumentowej Klienta do zaprzestania naruszeń, jeśli stwierdzi działania Klienta na szkodę Sprzedawcy lub Klubu 555, w szczególności poprzez naruszenie obowiązku wynikającego z §3 ust. 5.</w:t>
      </w:r>
    </w:p>
    <w:p w14:paraId="73959FFA" w14:textId="77777777" w:rsidR="0017553F" w:rsidRPr="0017553F" w:rsidRDefault="0017553F" w:rsidP="0017553F">
      <w:pPr>
        <w:numPr>
          <w:ilvl w:val="0"/>
          <w:numId w:val="18"/>
        </w:numPr>
      </w:pPr>
      <w:r w:rsidRPr="0017553F">
        <w:t>W przypadku wypowiedzenia Umowy przez Sprzedawcę Klient otrzyma zwrot proporcjonalny do okresu korzystania z Subskrypcji.</w:t>
      </w:r>
    </w:p>
    <w:p w14:paraId="4E273AB2" w14:textId="77777777" w:rsidR="0017553F" w:rsidRPr="0017553F" w:rsidRDefault="0017553F" w:rsidP="0017553F">
      <w:pPr>
        <w:numPr>
          <w:ilvl w:val="0"/>
          <w:numId w:val="18"/>
        </w:numPr>
      </w:pPr>
      <w:r w:rsidRPr="0017553F">
        <w:t>W przypadku wypowiedzenia Umowy przez Sprzedawcę Klient otrzyma zwrot proporcjonalny do okresu korzystania z Subskrypcji pomniejszony o wartość wykorzystanych przez Klienta bonusów, upustów, nagród i promocji liczonych po pierwotnej regularnej cenie (m.in. cenie regularnej za 1 miesiąc dostępu, o której mowa §4 ust. 2 a) powyżej). </w:t>
      </w:r>
    </w:p>
    <w:p w14:paraId="5203A8B0" w14:textId="77777777" w:rsidR="0017553F" w:rsidRPr="0017553F" w:rsidRDefault="0017553F" w:rsidP="0017553F">
      <w:pPr>
        <w:numPr>
          <w:ilvl w:val="0"/>
          <w:numId w:val="18"/>
        </w:numPr>
      </w:pPr>
      <w:r w:rsidRPr="0017553F">
        <w:t>Klient przyjmuje do wiadomości i rozumie, że prawo do wykorzystania jakichkolwiek bonusów, upustów, nagród i promocji dotyczy wyłącznie Umów wykonanych w całości, natomiast z chwilą wypowiedzenia Umowy przez Klienta wygasa ze skutkiem wstecznym liczonym od dnia zawarcia Umowy.</w:t>
      </w:r>
    </w:p>
    <w:p w14:paraId="716B4299" w14:textId="77777777" w:rsidR="0017553F" w:rsidRPr="0017553F" w:rsidRDefault="0017553F" w:rsidP="0017553F">
      <w:r w:rsidRPr="0017553F">
        <w:rPr>
          <w:b/>
          <w:bCs/>
        </w:rPr>
        <w:t>§6 Odstąpienie od Umowy przez Klienta będącego Konsumentem </w:t>
      </w:r>
    </w:p>
    <w:p w14:paraId="3AE6DF8B" w14:textId="77777777" w:rsidR="0017553F" w:rsidRPr="0017553F" w:rsidRDefault="0017553F" w:rsidP="0017553F">
      <w:pPr>
        <w:numPr>
          <w:ilvl w:val="0"/>
          <w:numId w:val="19"/>
        </w:numPr>
      </w:pPr>
      <w:r w:rsidRPr="0017553F">
        <w:t>Klient będący Konsumentem może odstąpić od Umowy bez podania przyczyny w terminie 14 dni od dnia jej zawarcia, składając oświadczenie o odstąpieniu, pod warunkiem zawarcia Umowy na odległość. W celu skorzystania z uprawnienia do odstąpienia od Umowy bez podania przyczyn Klient powinien przesłać Sprzedawcy oświadczenie na piśmie lub w postaci elektronicznej, zgodnie z danymi kontaktowymi Sprzedawcy podanymi we Wstępie do regulaminu powyżej. </w:t>
      </w:r>
    </w:p>
    <w:p w14:paraId="461AA9FE" w14:textId="77777777" w:rsidR="0017553F" w:rsidRPr="0017553F" w:rsidRDefault="0017553F" w:rsidP="0017553F">
      <w:pPr>
        <w:numPr>
          <w:ilvl w:val="0"/>
          <w:numId w:val="19"/>
        </w:numPr>
      </w:pPr>
      <w:r w:rsidRPr="0017553F">
        <w:t>W przypadku skutecznego odstąpienia od Umowy zawartej na odległość Umowa jest uważana za niezawartą, a Klient jest zwolniony z wszelkich zobowiązań, z wyjątkiem kosztów określonych w art. 35 ustawy o prawach konsumenta: „</w:t>
      </w:r>
      <w:r w:rsidRPr="0017553F">
        <w:rPr>
          <w:i/>
          <w:iCs/>
        </w:rPr>
        <w:t xml:space="preserve"> 35. 1. Jeżeli konsument wykonuje prawo odstąpienia od umowy po zgłoszeniu żądania </w:t>
      </w:r>
      <w:r w:rsidRPr="0017553F">
        <w:rPr>
          <w:i/>
          <w:iCs/>
        </w:rPr>
        <w:lastRenderedPageBreak/>
        <w:t>zgodnie z art. 15 ust. 3 i art. 21 ust. 2, ma obowiązek zapłaty za świadczenia spełnione do chwili odstąpienia od umowy.</w:t>
      </w:r>
      <w:r w:rsidRPr="0017553F">
        <w:t> </w:t>
      </w:r>
      <w:r w:rsidRPr="0017553F">
        <w:rPr>
          <w:i/>
          <w:iCs/>
        </w:rPr>
        <w:t>2. Kwotę zapłaty oblicza się proporcjonalnie do zakresu spełnionego świadczenia, z uwzględnieniem uzgodnionej w umowie ceny lub wynagrodzenia. Jeżeli cena lub wynagrodzenie są nadmierne, podstawą obliczenia tej kwoty jest wartość rynkowa spełnionego świadczenia</w:t>
      </w:r>
      <w:r w:rsidRPr="0017553F">
        <w:t>”. Z wyjątkiem tych kosztów Strony są zobowiązane zwrócić sobie nawzajem to, co świadczyły do czasu odstąpienia od Umowy.</w:t>
      </w:r>
    </w:p>
    <w:p w14:paraId="07F84E97" w14:textId="77777777" w:rsidR="0017553F" w:rsidRPr="0017553F" w:rsidRDefault="0017553F" w:rsidP="0017553F">
      <w:pPr>
        <w:numPr>
          <w:ilvl w:val="0"/>
          <w:numId w:val="19"/>
        </w:numPr>
      </w:pPr>
      <w:r w:rsidRPr="0017553F">
        <w:t>Sprzedawca niezwłocznie, nie później niż w terminie 14 dni od dnia otrzymania oświadczenia o odstąpieniu, zwraca Klientowi dokonane przez niego płatności, do zwrotu których jest zobowiązany.</w:t>
      </w:r>
    </w:p>
    <w:p w14:paraId="5BEBBE1C" w14:textId="77777777" w:rsidR="0017553F" w:rsidRPr="0017553F" w:rsidRDefault="0017553F" w:rsidP="0017553F">
      <w:pPr>
        <w:numPr>
          <w:ilvl w:val="0"/>
          <w:numId w:val="19"/>
        </w:numPr>
      </w:pPr>
      <w:r w:rsidRPr="0017553F">
        <w:t>Sprzedawca dokonuje zwrotu płatności przy użyciu takiego samego sposobu zapłaty, jakiego użył Klient, chyba że Klient zgodził się na inny sposób zwrotu, który nie wiąże się dla niego z żadnymi kosztami.</w:t>
      </w:r>
    </w:p>
    <w:p w14:paraId="7DE92E68" w14:textId="77777777" w:rsidR="0017553F" w:rsidRPr="0017553F" w:rsidRDefault="0017553F" w:rsidP="0017553F">
      <w:r w:rsidRPr="0017553F">
        <w:rPr>
          <w:b/>
          <w:bCs/>
        </w:rPr>
        <w:t>§7 Odpowiedzialność Sprzedawcy</w:t>
      </w:r>
    </w:p>
    <w:p w14:paraId="75A63DBF" w14:textId="77777777" w:rsidR="0017553F" w:rsidRPr="0017553F" w:rsidRDefault="0017553F" w:rsidP="0017553F">
      <w:pPr>
        <w:numPr>
          <w:ilvl w:val="0"/>
          <w:numId w:val="20"/>
        </w:numPr>
      </w:pPr>
      <w:r w:rsidRPr="0017553F">
        <w:t>Sprzedawca nie ponosi odpowiedzialności za: a) nieosiągnięcie przez Klienta subiektywnie zakładanych celów, w tym zarobkowych, oraz nieprzydatność Treści Cyfrowych do jego indywidualnych potrzeb, b) decyzje podjęte przez Klienta na podstawie Treści Cyfrowych i usług szkoleniowych, c) skutki niewłaściwego lub niezgodnego z przeznaczeniem wykorzystania Treści Cyfrowych, d) brak osiągnięcia zamierzonych rezultatów wynikających z subiektywnej interpretacji usług, e) konsekwencje braku konsultacji z odpowiednimi specjalistami (np. doradcami finansowymi, prawnikami, lekarzami, psychologami) w sprawach wymagających ich wiedzy.</w:t>
      </w:r>
    </w:p>
    <w:p w14:paraId="059BACDF" w14:textId="77777777" w:rsidR="0017553F" w:rsidRPr="0017553F" w:rsidRDefault="0017553F" w:rsidP="0017553F">
      <w:pPr>
        <w:numPr>
          <w:ilvl w:val="0"/>
          <w:numId w:val="20"/>
        </w:numPr>
      </w:pPr>
      <w:r w:rsidRPr="0017553F">
        <w:t>Odpowiedzialność Sprzedawcy ogranicza się do rzeczywistej straty i do wysokości uzyskanego wynagrodzenia z tytułu niniejszej Umowy za ostatni obowiązujący Okres Dostępu, z wyłączeniem utraconych korzyści.</w:t>
      </w:r>
    </w:p>
    <w:p w14:paraId="40438A74" w14:textId="77777777" w:rsidR="0017553F" w:rsidRPr="0017553F" w:rsidRDefault="0017553F" w:rsidP="0017553F">
      <w:pPr>
        <w:numPr>
          <w:ilvl w:val="0"/>
          <w:numId w:val="20"/>
        </w:numPr>
      </w:pPr>
      <w:r w:rsidRPr="0017553F">
        <w:t>Ograniczenia odpowiedzialności nie mają zastosowania w zakresie, w jakim są sprzeczne z bezwzględnie obowiązującymi przepisami prawa.</w:t>
      </w:r>
    </w:p>
    <w:p w14:paraId="7A235AC1" w14:textId="77777777" w:rsidR="0017553F" w:rsidRPr="0017553F" w:rsidRDefault="0017553F" w:rsidP="0017553F">
      <w:pPr>
        <w:numPr>
          <w:ilvl w:val="0"/>
          <w:numId w:val="20"/>
        </w:numPr>
      </w:pPr>
      <w:r w:rsidRPr="0017553F">
        <w:t>Sprzedawca odpowiada względem Konsumentów za zgodność świadczonych Usług i Treści Cyfrowych z ustawą o prawach konsumenta.</w:t>
      </w:r>
    </w:p>
    <w:p w14:paraId="395D9D6B" w14:textId="77777777" w:rsidR="0017553F" w:rsidRPr="0017553F" w:rsidRDefault="0017553F" w:rsidP="0017553F">
      <w:r w:rsidRPr="0017553F">
        <w:rPr>
          <w:b/>
          <w:bCs/>
        </w:rPr>
        <w:t>§8 Reklamacje</w:t>
      </w:r>
    </w:p>
    <w:p w14:paraId="576CDCB9" w14:textId="77777777" w:rsidR="0017553F" w:rsidRPr="0017553F" w:rsidRDefault="0017553F" w:rsidP="0017553F">
      <w:pPr>
        <w:numPr>
          <w:ilvl w:val="0"/>
          <w:numId w:val="21"/>
        </w:numPr>
      </w:pPr>
      <w:r w:rsidRPr="0017553F">
        <w:t>Klient może zgłosić reklamację w przypadku niezgodności usług z zapisami niniejszego Regulaminu uczestnictwa w Klubie.</w:t>
      </w:r>
    </w:p>
    <w:p w14:paraId="065C90A8" w14:textId="77777777" w:rsidR="0017553F" w:rsidRPr="0017553F" w:rsidRDefault="0017553F" w:rsidP="0017553F">
      <w:pPr>
        <w:numPr>
          <w:ilvl w:val="0"/>
          <w:numId w:val="21"/>
        </w:numPr>
      </w:pPr>
      <w:r w:rsidRPr="0017553F">
        <w:t>Reklamację można zgłosić pisemnie na adres Sprzedawcy lub elektronicznie na adresy podane we Wstępie do regulaminu powyżej.</w:t>
      </w:r>
    </w:p>
    <w:p w14:paraId="282642A4" w14:textId="77777777" w:rsidR="0017553F" w:rsidRPr="0017553F" w:rsidRDefault="0017553F" w:rsidP="0017553F">
      <w:pPr>
        <w:numPr>
          <w:ilvl w:val="0"/>
          <w:numId w:val="21"/>
        </w:numPr>
      </w:pPr>
      <w:r w:rsidRPr="0017553F">
        <w:lastRenderedPageBreak/>
        <w:t>Reklamacja powinna zawierać: a) dane identyfikacyjne Klienta, b) opis problemu, c) oczekiwany sposób rozwiązania sprawy.</w:t>
      </w:r>
    </w:p>
    <w:p w14:paraId="5ED75D9A" w14:textId="77777777" w:rsidR="0017553F" w:rsidRPr="0017553F" w:rsidRDefault="0017553F" w:rsidP="0017553F">
      <w:pPr>
        <w:numPr>
          <w:ilvl w:val="0"/>
          <w:numId w:val="21"/>
        </w:numPr>
      </w:pPr>
      <w:r w:rsidRPr="0017553F">
        <w:t>Sprzedawca rozpatruje reklamację w terminie 14 dni od dnia jej otrzymania.</w:t>
      </w:r>
    </w:p>
    <w:p w14:paraId="072EB67D" w14:textId="77777777" w:rsidR="0017553F" w:rsidRPr="0017553F" w:rsidRDefault="0017553F" w:rsidP="0017553F">
      <w:pPr>
        <w:numPr>
          <w:ilvl w:val="0"/>
          <w:numId w:val="21"/>
        </w:numPr>
      </w:pPr>
      <w:r w:rsidRPr="0017553F">
        <w:t>W przypadku nieuwzględnienia reklamacji Klient będący Konsumentem ma prawo do dochodzenia roszczeń zgodnie z przepisami prawa konsumenckiego.</w:t>
      </w:r>
    </w:p>
    <w:p w14:paraId="261B8F36" w14:textId="77777777" w:rsidR="0017553F" w:rsidRPr="0017553F" w:rsidRDefault="0017553F" w:rsidP="0017553F">
      <w:pPr>
        <w:numPr>
          <w:ilvl w:val="0"/>
          <w:numId w:val="21"/>
        </w:numPr>
      </w:pPr>
      <w:r w:rsidRPr="0017553F">
        <w:t>Szczegółowe informacje dotyczące możliwości skorzystania przez Klienta będącego Konsumentem z pozasądowych sposobów rozpatrywania reklamacji i dochodzenia roszczeń oraz zasady dostępu do tych procedur dostępne są w siedzibach oraz na stronach internetowych powiatowych (miejskich) rzeczników konsumentów, organizacji społecznych, do których zadań statutowych należy ochrona konsumentów, Wojewódzkich Inspektoratów Inspekcji Handlowej oraz na stronach internetowych Urzędu Ochrony Konkurencji i Konsumentów pod adresem https://polubowne.uokik.gov.pl/.</w:t>
      </w:r>
    </w:p>
    <w:p w14:paraId="0A51CE22" w14:textId="77777777" w:rsidR="0017553F" w:rsidRPr="0017553F" w:rsidRDefault="0017553F" w:rsidP="0017553F">
      <w:r w:rsidRPr="0017553F">
        <w:rPr>
          <w:b/>
          <w:bCs/>
        </w:rPr>
        <w:t>§9 Ochrona danych osobowych</w:t>
      </w:r>
    </w:p>
    <w:p w14:paraId="7F5D94B6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Administratorem danych osobowych Klienta jest Sprzedawca.</w:t>
      </w:r>
    </w:p>
    <w:p w14:paraId="441F0A52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Dane przetwarzane są w celu realizacji umowy (art. 6 ust. 1 lit. b RODO), obowiązków prawnych (art. 6 ust. 1 lit. c RODO), marketingu bezpośredniego (art. 6 ust. 1 lit. f RODO) oraz ochrony prawnie uzasadnionych interesów Sprzedawcy (art. 6 ust. 1 lit. f RODO).</w:t>
      </w:r>
    </w:p>
    <w:p w14:paraId="75DBBD88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Dane mogą być przekazywane podmiotom współpracującym ze Sprzedawcą, w tym Zewnętrznym Dostawcom i Ekspertom Heksagon PRO, a także uprawnionym organom zgodnie z przepisami prawa.</w:t>
      </w:r>
    </w:p>
    <w:p w14:paraId="0A031122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Dane będą przetwarzane do momentu rozwiązania Umowy. Okres ten może zostać każdorazowo przedłużony o okres przedawnienia roszczeń, jeżeli przetwarzanie będzie niezbędne dla dochodzenia ewentualnych roszczeń lub obrony przed takimi roszczeniami przez Sprzedawcę. Po tym okresie dane będą przetwarzane jedynie w zakresie i przez czas wymagany przepisami prawa.</w:t>
      </w:r>
    </w:p>
    <w:p w14:paraId="32B4E93E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Klient ma prawo dostępu do swoich danych, ich sprostowania, usunięcia, ograniczenia przetwarzania oraz przenoszenia danych oraz wniesienia sprzeciwu względem przetwarzania danych osobowych z przyczyn związanych z jego szczególną sytuacją.</w:t>
      </w:r>
    </w:p>
    <w:p w14:paraId="6164C996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Wobec przetwarzania danych w celach marketingowych Klient może wnieść sprzeciw w dowolnym momencie.</w:t>
      </w:r>
    </w:p>
    <w:p w14:paraId="72966611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 W przypadku uznania przez Klienta, że przetwarzanie jego danych narusza przepisy RODO, może on wnieść skargę do organu nadzorczego ds. ochrony danych osobowych.</w:t>
      </w:r>
    </w:p>
    <w:p w14:paraId="0ED68D92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lastRenderedPageBreak/>
        <w:t>Podanie danych jest dobrowolne, ale konieczne do zawarcia i realizacji umowy.</w:t>
      </w:r>
    </w:p>
    <w:p w14:paraId="5801C306" w14:textId="77777777" w:rsidR="0017553F" w:rsidRPr="0017553F" w:rsidRDefault="0017553F" w:rsidP="0017553F">
      <w:pPr>
        <w:numPr>
          <w:ilvl w:val="0"/>
          <w:numId w:val="22"/>
        </w:numPr>
      </w:pPr>
      <w:r w:rsidRPr="0017553F">
        <w:t>W sprawach związanych z przetwarzaniem danych kontakt z administratorem jest możliwy za pośrednictwem danych adresowych (tradycyjnych lub elektronicznych) wskazanych w komparycji Umowy.</w:t>
      </w:r>
    </w:p>
    <w:p w14:paraId="56A3A4BB" w14:textId="77777777" w:rsidR="0017553F" w:rsidRPr="0017553F" w:rsidRDefault="0017553F" w:rsidP="0017553F">
      <w:r w:rsidRPr="0017553F">
        <w:rPr>
          <w:b/>
          <w:bCs/>
        </w:rPr>
        <w:t>§10 Postanowienia końcowe</w:t>
      </w:r>
    </w:p>
    <w:p w14:paraId="5EF374D2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Klient niniejszym wyraża zgodę na używanie i rozpowszechnianie wizerunku dla celów reklamowych, promocyjnych, marketingowych związanych z działalnością gospodarczą Klubu 555 oraz Sprzedawcy. Sprzedawca (administrator) będzie przetwarzał dane osobowe Klienta na podstawie zgody, o której owa w zdaniu poprzedzającym (art. 6 ust. 1 lit. a RODO) do czasu jej wycofania lub przedawnienia roszczeń, jeżeli przetwarzanie będzie niezbędne dla dochodzenia ewentualnych roszczeń lub obrony przed takimi roszczeniami przez Sprzedawcę. Klient ma prawo w każdym czasie wycofać swoją zgodę, co pozostaje bez wpływu na przetwarzanie dokonane przed jej wycofaniem. </w:t>
      </w:r>
    </w:p>
    <w:p w14:paraId="3CD582CB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Klient udziela powyższej zgody nieodpłatnie. </w:t>
      </w:r>
    </w:p>
    <w:p w14:paraId="66076BCD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Zgoda nie jest ograniczona czasowo ani terytorialnie. </w:t>
      </w:r>
    </w:p>
    <w:p w14:paraId="45BF914E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Powyższa zgoda może być cofnięte lub zmieniona przez Klienta poprzez złożenie stosownego oświadczenia w formie pisemnej na adres Sprzedawcy.</w:t>
      </w:r>
    </w:p>
    <w:p w14:paraId="61364483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Powyższa zgoda obejmuje wszelkie formy publikacji, w szczególności rozpowszechnianie w Internecie oraz zamieszczenie w materiałach promocyjnych i informacyjnych.</w:t>
      </w:r>
    </w:p>
    <w:p w14:paraId="79EF33FF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Klient oświadcza, iż jest świadomy, że nie jest wymagana zgoda na rozpowszechnianie wizerunku, w sytuacji, w której stanowi on jedynie element całości takiej jak zgromadzenie, szkolenie, impreza.</w:t>
      </w:r>
    </w:p>
    <w:p w14:paraId="68AAB8BE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Sprzedawca zastrzega sobie prawo do wprowadzenia zmian w niniejszym Regulaminie uczestnictwa w Klubie w każdym czasie z ważnych powodów.</w:t>
      </w:r>
    </w:p>
    <w:p w14:paraId="787E3BA5" w14:textId="77777777" w:rsidR="0017553F" w:rsidRPr="0017553F" w:rsidRDefault="0017553F" w:rsidP="0017553F">
      <w:pPr>
        <w:numPr>
          <w:ilvl w:val="0"/>
          <w:numId w:val="23"/>
        </w:numPr>
      </w:pPr>
      <w:r w:rsidRPr="0017553F">
        <w:t>Ewentualne spory będą rozstrzygane polubownie, a w razie braku porozumienia przez sąd właściwy dla siedziby Sprzedawcy.</w:t>
      </w:r>
    </w:p>
    <w:p w14:paraId="3C9B230D" w14:textId="77777777" w:rsidR="0017553F" w:rsidRDefault="0017553F"/>
    <w:sectPr w:rsidR="00175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ADD"/>
    <w:multiLevelType w:val="multilevel"/>
    <w:tmpl w:val="7CD69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A17C5"/>
    <w:multiLevelType w:val="multilevel"/>
    <w:tmpl w:val="0CC8D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510ED"/>
    <w:multiLevelType w:val="multilevel"/>
    <w:tmpl w:val="210E7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E31D2C"/>
    <w:multiLevelType w:val="multilevel"/>
    <w:tmpl w:val="D45C8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9630B"/>
    <w:multiLevelType w:val="multilevel"/>
    <w:tmpl w:val="DEE6D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51663"/>
    <w:multiLevelType w:val="multilevel"/>
    <w:tmpl w:val="F0D2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B39F6"/>
    <w:multiLevelType w:val="multilevel"/>
    <w:tmpl w:val="846A4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75858"/>
    <w:multiLevelType w:val="multilevel"/>
    <w:tmpl w:val="D9D8C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5D06D0"/>
    <w:multiLevelType w:val="multilevel"/>
    <w:tmpl w:val="2472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F51973"/>
    <w:multiLevelType w:val="multilevel"/>
    <w:tmpl w:val="043A6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0B4E37"/>
    <w:multiLevelType w:val="multilevel"/>
    <w:tmpl w:val="B52CE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1263549">
    <w:abstractNumId w:val="10"/>
  </w:num>
  <w:num w:numId="2" w16cid:durableId="335772526">
    <w:abstractNumId w:val="0"/>
  </w:num>
  <w:num w:numId="3" w16cid:durableId="730156498">
    <w:abstractNumId w:val="1"/>
  </w:num>
  <w:num w:numId="4" w16cid:durableId="885990751">
    <w:abstractNumId w:val="4"/>
  </w:num>
  <w:num w:numId="5" w16cid:durableId="1930699366">
    <w:abstractNumId w:val="4"/>
    <w:lvlOverride w:ilvl="1">
      <w:lvl w:ilvl="1">
        <w:numFmt w:val="lowerLetter"/>
        <w:lvlText w:val="%2."/>
        <w:lvlJc w:val="left"/>
      </w:lvl>
    </w:lvlOverride>
  </w:num>
  <w:num w:numId="6" w16cid:durableId="1859660378">
    <w:abstractNumId w:val="4"/>
    <w:lvlOverride w:ilvl="1">
      <w:lvl w:ilvl="1">
        <w:numFmt w:val="lowerLetter"/>
        <w:lvlText w:val="%2."/>
        <w:lvlJc w:val="left"/>
      </w:lvl>
    </w:lvlOverride>
  </w:num>
  <w:num w:numId="7" w16cid:durableId="537283756">
    <w:abstractNumId w:val="4"/>
    <w:lvlOverride w:ilvl="1">
      <w:lvl w:ilvl="1">
        <w:numFmt w:val="lowerLetter"/>
        <w:lvlText w:val="%2."/>
        <w:lvlJc w:val="left"/>
      </w:lvl>
    </w:lvlOverride>
  </w:num>
  <w:num w:numId="8" w16cid:durableId="90398079">
    <w:abstractNumId w:val="8"/>
  </w:num>
  <w:num w:numId="9" w16cid:durableId="685054863">
    <w:abstractNumId w:val="8"/>
    <w:lvlOverride w:ilvl="1">
      <w:lvl w:ilvl="1">
        <w:numFmt w:val="lowerLetter"/>
        <w:lvlText w:val="%2."/>
        <w:lvlJc w:val="left"/>
      </w:lvl>
    </w:lvlOverride>
  </w:num>
  <w:num w:numId="10" w16cid:durableId="1876772359">
    <w:abstractNumId w:val="8"/>
    <w:lvlOverride w:ilvl="2">
      <w:lvl w:ilvl="2">
        <w:numFmt w:val="lowerRoman"/>
        <w:lvlText w:val="%3."/>
        <w:lvlJc w:val="right"/>
      </w:lvl>
    </w:lvlOverride>
  </w:num>
  <w:num w:numId="11" w16cid:durableId="1090614898">
    <w:abstractNumId w:val="8"/>
    <w:lvlOverride w:ilvl="2">
      <w:lvl w:ilvl="2">
        <w:numFmt w:val="lowerRoman"/>
        <w:lvlText w:val="%3."/>
        <w:lvlJc w:val="right"/>
      </w:lvl>
    </w:lvlOverride>
  </w:num>
  <w:num w:numId="12" w16cid:durableId="888109737">
    <w:abstractNumId w:val="8"/>
    <w:lvlOverride w:ilvl="1">
      <w:lvl w:ilvl="1">
        <w:numFmt w:val="lowerLetter"/>
        <w:lvlText w:val="%2."/>
        <w:lvlJc w:val="left"/>
      </w:lvl>
    </w:lvlOverride>
  </w:num>
  <w:num w:numId="13" w16cid:durableId="1608389205">
    <w:abstractNumId w:val="8"/>
    <w:lvlOverride w:ilvl="2">
      <w:lvl w:ilvl="2">
        <w:numFmt w:val="lowerRoman"/>
        <w:lvlText w:val="%3."/>
        <w:lvlJc w:val="right"/>
      </w:lvl>
    </w:lvlOverride>
  </w:num>
  <w:num w:numId="14" w16cid:durableId="1972781303">
    <w:abstractNumId w:val="8"/>
    <w:lvlOverride w:ilvl="2">
      <w:lvl w:ilvl="2">
        <w:numFmt w:val="lowerRoman"/>
        <w:lvlText w:val="%3."/>
        <w:lvlJc w:val="right"/>
      </w:lvl>
    </w:lvlOverride>
  </w:num>
  <w:num w:numId="15" w16cid:durableId="527375255">
    <w:abstractNumId w:val="8"/>
    <w:lvlOverride w:ilvl="1">
      <w:lvl w:ilvl="1">
        <w:numFmt w:val="lowerLetter"/>
        <w:lvlText w:val="%2."/>
        <w:lvlJc w:val="left"/>
      </w:lvl>
    </w:lvlOverride>
  </w:num>
  <w:num w:numId="16" w16cid:durableId="1036661048">
    <w:abstractNumId w:val="8"/>
    <w:lvlOverride w:ilvl="2">
      <w:lvl w:ilvl="2">
        <w:numFmt w:val="lowerRoman"/>
        <w:lvlText w:val="%3."/>
        <w:lvlJc w:val="right"/>
      </w:lvl>
    </w:lvlOverride>
  </w:num>
  <w:num w:numId="17" w16cid:durableId="1912540874">
    <w:abstractNumId w:val="8"/>
    <w:lvlOverride w:ilvl="2">
      <w:lvl w:ilvl="2">
        <w:numFmt w:val="lowerRoman"/>
        <w:lvlText w:val="%3."/>
        <w:lvlJc w:val="right"/>
      </w:lvl>
    </w:lvlOverride>
  </w:num>
  <w:num w:numId="18" w16cid:durableId="151986806">
    <w:abstractNumId w:val="7"/>
  </w:num>
  <w:num w:numId="19" w16cid:durableId="1216893490">
    <w:abstractNumId w:val="6"/>
  </w:num>
  <w:num w:numId="20" w16cid:durableId="1205286916">
    <w:abstractNumId w:val="3"/>
  </w:num>
  <w:num w:numId="21" w16cid:durableId="1974678570">
    <w:abstractNumId w:val="5"/>
  </w:num>
  <w:num w:numId="22" w16cid:durableId="1097290967">
    <w:abstractNumId w:val="9"/>
  </w:num>
  <w:num w:numId="23" w16cid:durableId="2128429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3F"/>
    <w:rsid w:val="001168A4"/>
    <w:rsid w:val="0017553F"/>
    <w:rsid w:val="001E21EF"/>
    <w:rsid w:val="001E4183"/>
    <w:rsid w:val="003A687E"/>
    <w:rsid w:val="00495AA3"/>
    <w:rsid w:val="004C3C62"/>
    <w:rsid w:val="00544B51"/>
    <w:rsid w:val="005701F7"/>
    <w:rsid w:val="006558F6"/>
    <w:rsid w:val="00722080"/>
    <w:rsid w:val="009242D7"/>
    <w:rsid w:val="009F0264"/>
    <w:rsid w:val="00B14AF3"/>
    <w:rsid w:val="00B538A5"/>
    <w:rsid w:val="00C24BCF"/>
    <w:rsid w:val="00C3240C"/>
    <w:rsid w:val="00C9707D"/>
    <w:rsid w:val="00CF21E2"/>
    <w:rsid w:val="00D5585A"/>
    <w:rsid w:val="00DE2C81"/>
    <w:rsid w:val="00EA02C2"/>
    <w:rsid w:val="00FD521F"/>
    <w:rsid w:val="00FF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28FD"/>
  <w15:chartTrackingRefBased/>
  <w15:docId w15:val="{C8248A84-B443-4197-83E1-4C1EBA093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5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5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55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5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55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5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5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5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5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5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5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5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55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55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55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55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55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55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5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5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5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5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5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55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55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55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5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55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553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7553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5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4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lub555.pl/regulamin-klubu-555/" TargetMode="External"/><Relationship Id="rId5" Type="http://schemas.openxmlformats.org/officeDocument/2006/relationships/hyperlink" Target="http://www.klub555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9</Pages>
  <Words>2975</Words>
  <Characters>17853</Characters>
  <Application>Microsoft Office Word</Application>
  <DocSecurity>0</DocSecurity>
  <Lines>148</Lines>
  <Paragraphs>41</Paragraphs>
  <ScaleCrop>false</ScaleCrop>
  <Company/>
  <LinksUpToDate>false</LinksUpToDate>
  <CharactersWithSpaces>20787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Czaplicka</dc:creator>
  <cp:keywords/>
  <dc:description/>
  <cp:lastModifiedBy>Alicja Czaplicka</cp:lastModifiedBy>
  <cp:revision>25</cp:revision>
  <dcterms:created xsi:type="dcterms:W3CDTF">2025-04-08T10:35:00Z</dcterms:created>
  <dcterms:modified xsi:type="dcterms:W3CDTF">2025-04-08T22:02:00Z</dcterms:modified>
</cp:coreProperties>
</file>